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4C" w:rsidRPr="00D83F1A" w:rsidRDefault="0057004C" w:rsidP="0057004C">
      <w:pPr>
        <w:widowControl w:val="0"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7004C" w:rsidRPr="00993798" w:rsidRDefault="0057004C" w:rsidP="0057004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sr-Cyrl-CS"/>
        </w:rPr>
      </w:pPr>
      <w:r w:rsidRPr="00993798">
        <w:rPr>
          <w:rFonts w:ascii="Times New Roman" w:eastAsia="Times New Roman" w:hAnsi="Times New Roman" w:cs="Times New Roman"/>
          <w:sz w:val="28"/>
          <w:szCs w:val="28"/>
          <w:lang w:val="sr-Cyrl-CS"/>
        </w:rPr>
        <w:t>Образац</w:t>
      </w:r>
      <w:r w:rsidRPr="00993798">
        <w:rPr>
          <w:rFonts w:ascii="Times New Roman" w:eastAsia="Times New Roman" w:hAnsi="Times New Roman" w:cs="Times New Roman"/>
          <w:spacing w:val="6"/>
          <w:sz w:val="28"/>
          <w:szCs w:val="28"/>
          <w:lang w:val="sr-Cyrl-CS"/>
        </w:rPr>
        <w:t xml:space="preserve"> 4</w:t>
      </w:r>
    </w:p>
    <w:p w:rsidR="0057004C" w:rsidRPr="0057004C" w:rsidRDefault="0057004C" w:rsidP="0057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pacing w:val="6"/>
          <w:sz w:val="28"/>
          <w:szCs w:val="28"/>
          <w:lang w:val="en-US"/>
        </w:rPr>
        <w:drawing>
          <wp:inline distT="0" distB="0" distL="0" distR="0">
            <wp:extent cx="561975" cy="1143000"/>
            <wp:effectExtent l="0" t="0" r="9525" b="0"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4C" w:rsidRPr="0057004C" w:rsidRDefault="0057004C" w:rsidP="0057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Република Србија</w:t>
      </w:r>
    </w:p>
    <w:p w:rsidR="0057004C" w:rsidRPr="0057004C" w:rsidRDefault="0057004C" w:rsidP="0057004C">
      <w:pPr>
        <w:spacing w:after="12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Cs/>
          <w:sz w:val="28"/>
          <w:szCs w:val="28"/>
          <w:lang w:val="sr-Cyrl-CS" w:eastAsia="x-none"/>
        </w:rPr>
        <w:t>ОПШТИНА ИНЂИЈА</w:t>
      </w: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5"/>
      </w:tblGrid>
      <w:tr w:rsidR="0057004C" w:rsidRPr="0057004C" w:rsidTr="008A7180">
        <w:tc>
          <w:tcPr>
            <w:tcW w:w="8525" w:type="dxa"/>
            <w:shd w:val="clear" w:color="auto" w:fill="17365D"/>
          </w:tcPr>
          <w:p w:rsidR="0057004C" w:rsidRPr="0057004C" w:rsidRDefault="0057004C" w:rsidP="0057004C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ПРЕДЛОГ ПОСЕБНОГ ПРОГРАМА</w:t>
            </w:r>
          </w:p>
          <w:p w:rsidR="0057004C" w:rsidRPr="0057004C" w:rsidRDefault="0057004C" w:rsidP="005700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КОЈИМ СЕ ЗАДОВОЉАВАЈУ ПОТРЕБЕ И ИНТЕРЕСИ ГРАЂАНА У ОБЛАСТИ СПОРТА</w:t>
            </w:r>
          </w:p>
          <w:p w:rsidR="0057004C" w:rsidRPr="0057004C" w:rsidRDefault="00995453" w:rsidP="007B3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У </w:t>
            </w:r>
            <w:r w:rsidR="007B3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2025</w:t>
            </w:r>
            <w:r w:rsidR="009517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57004C"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 ГОДИНИ</w:t>
            </w:r>
          </w:p>
        </w:tc>
      </w:tr>
      <w:tr w:rsidR="0057004C" w:rsidRPr="0057004C" w:rsidTr="008A7180">
        <w:tc>
          <w:tcPr>
            <w:tcW w:w="8525" w:type="dxa"/>
            <w:vAlign w:val="center"/>
          </w:tcPr>
          <w:p w:rsidR="0057004C" w:rsidRPr="0057004C" w:rsidRDefault="0057004C" w:rsidP="005700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57004C" w:rsidRPr="0057004C" w:rsidRDefault="0057004C" w:rsidP="0057004C">
            <w:pPr>
              <w:spacing w:after="0" w:line="240" w:lineRule="auto"/>
              <w:ind w:right="440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НАЗИВ ОРГАНИЗАЦИЈЕ</w:t>
            </w:r>
            <w:r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 xml:space="preserve">: </w:t>
            </w:r>
          </w:p>
          <w:p w:rsidR="0057004C" w:rsidRPr="0057004C" w:rsidRDefault="0057004C" w:rsidP="0057004C">
            <w:pPr>
              <w:spacing w:after="0" w:line="240" w:lineRule="auto"/>
              <w:ind w:right="440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57004C" w:rsidRDefault="0057004C" w:rsidP="0057004C">
            <w:pPr>
              <w:spacing w:after="0" w:line="240" w:lineRule="auto"/>
              <w:ind w:right="440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......................................................................</w:t>
            </w:r>
          </w:p>
          <w:p w:rsidR="00F47C80" w:rsidRPr="0057004C" w:rsidRDefault="00F47C80" w:rsidP="0057004C">
            <w:pPr>
              <w:spacing w:after="0" w:line="240" w:lineRule="auto"/>
              <w:ind w:right="440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57004C" w:rsidRPr="0057004C" w:rsidRDefault="0057004C" w:rsidP="005700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:rsidR="0057004C" w:rsidRPr="0057004C" w:rsidRDefault="0057004C" w:rsidP="005700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  <w:p w:rsidR="0057004C" w:rsidRPr="0057004C" w:rsidRDefault="0057004C" w:rsidP="005700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br w:type="page"/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lastRenderedPageBreak/>
        <w:t>ДЕО 1</w:t>
      </w:r>
    </w:p>
    <w:p w:rsidR="0057004C" w:rsidRPr="0057004C" w:rsidRDefault="0057004C" w:rsidP="0057004C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ПОДАЦИ О ОРГАНИЗАЦИЈИ НОСИОЦУ ПРОГРАМА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5471"/>
      </w:tblGrid>
      <w:tr w:rsidR="0057004C" w:rsidRPr="0057004C" w:rsidTr="008A7180">
        <w:trPr>
          <w:trHeight w:val="550"/>
        </w:trPr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Пун назив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550"/>
        </w:trPr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Скраћени назив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Седиште и адреса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Број телефона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Факс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>И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-м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>еј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л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7D1D95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Интернет страна </w:t>
            </w:r>
          </w:p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(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>в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еб страна)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Број </w:t>
            </w:r>
            <w:r w:rsidR="007D1D95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 xml:space="preserve">жиро 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рачуна </w:t>
            </w:r>
            <w:r w:rsidR="007D1D95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отворен у Управи за трезор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7D1D95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Порески </w:t>
            </w:r>
          </w:p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идентификациони број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Особа за контакт (име, презиме, адреса, мејл, телефон, мобилни телефон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>)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Грана/област спорта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Правни статус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584"/>
        </w:trPr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Категорија спорта у Националној категоризацији  спортова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Ранг спортске организације према Категоризацији спортских организација у општини</w:t>
            </w:r>
            <w:r w:rsidR="007D1D95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 Инђија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Година оснивања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lastRenderedPageBreak/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Чланство у надлежном националном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спортском савезу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Број регистрованих  и број категорисаних (по категоријама) спортиста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Укупан број запослених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Број непосредних и посредних чланова организације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Датум одржавања последње Изборне скупштине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Датум одржавања последње седнице Скупштине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Укупни приходи у претходној години 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Планирани приходи у текућој години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CB46BD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Да ли  постоје ограничења у коришћењу имовине и </w:t>
            </w: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lastRenderedPageBreak/>
              <w:t>обављању делатности (стечај,  ликвидација, забрана обављања делатности)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951789" w:rsidRDefault="0057004C" w:rsidP="0057004C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lastRenderedPageBreak/>
              <w:t>Да ли организација има у току судске и арбитражне спорове (које и вредност спора)</w:t>
            </w:r>
            <w:r w:rsidR="00951789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951789" w:rsidRDefault="0057004C" w:rsidP="0057004C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Да ли је организација у последње две године правноснажном одлуком кажњена за прекршај или привредни преступ 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у вези са својим финансијским пословањем, коришћењем имовине, раду са децом и спречавањем негативних појава у спорту</w:t>
            </w:r>
            <w:r w:rsidR="0095178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951789" w:rsidRDefault="0057004C" w:rsidP="0057004C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  <w:r w:rsidR="00951789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351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5471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57004C" w:rsidRPr="0057004C" w:rsidRDefault="0057004C" w:rsidP="0057004C">
      <w:pPr>
        <w:tabs>
          <w:tab w:val="left" w:pos="360"/>
        </w:tabs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sr-Cyrl-CS" w:eastAsia="x-none"/>
        </w:rPr>
        <w:br w:type="page"/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lastRenderedPageBreak/>
        <w:t>ДЕО 2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Област потреба  и интереса грађана  на коју се посебни програм односи 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 w:eastAsia="x-none"/>
        </w:rPr>
        <w:t>(заокружити):</w:t>
      </w:r>
    </w:p>
    <w:p w:rsidR="0057004C" w:rsidRPr="0057004C" w:rsidRDefault="0057004C" w:rsidP="0057004C">
      <w:pPr>
        <w:numPr>
          <w:ilvl w:val="0"/>
          <w:numId w:val="4"/>
        </w:numP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 – чл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ан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137. ст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ав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1. тач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ка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4) Закона о спорту; </w:t>
      </w:r>
    </w:p>
    <w:p w:rsidR="0057004C" w:rsidRPr="0057004C" w:rsidRDefault="0057004C" w:rsidP="0057004C">
      <w:pPr>
        <w:numPr>
          <w:ilvl w:val="0"/>
          <w:numId w:val="4"/>
        </w:numP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>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 – чл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ан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137. ст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ав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1. тач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ка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9) Закона о спорту;</w:t>
      </w:r>
    </w:p>
    <w:p w:rsidR="0057004C" w:rsidRPr="0057004C" w:rsidRDefault="0057004C" w:rsidP="0057004C">
      <w:pPr>
        <w:numPr>
          <w:ilvl w:val="0"/>
          <w:numId w:val="4"/>
        </w:numP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>спречавање негативних појава у спорту (допинг, насиље и недолично понашање, намештање спортских резултата и др.) – чл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ан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137. ст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ав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1. тач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ка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11) Закон</w:t>
      </w:r>
      <w:r w:rsidR="0095178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о спорту;</w:t>
      </w:r>
    </w:p>
    <w:p w:rsidR="0057004C" w:rsidRPr="0057004C" w:rsidRDefault="0057004C" w:rsidP="00F817E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>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– чл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ан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137. ст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ав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1. тач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ка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15) Закон</w:t>
      </w:r>
      <w:r w:rsidR="0095178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о спорту.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Назив програма: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Локација(е) (навести све локације на којима се програм реализује):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Средства из буџета општине Инђија: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8"/>
        <w:gridCol w:w="2908"/>
      </w:tblGrid>
      <w:tr w:rsidR="0057004C" w:rsidRPr="0057004C" w:rsidTr="008A7180">
        <w:tc>
          <w:tcPr>
            <w:tcW w:w="290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Укупни трошкови програма</w:t>
            </w:r>
          </w:p>
        </w:tc>
        <w:tc>
          <w:tcPr>
            <w:tcW w:w="2908" w:type="dxa"/>
          </w:tcPr>
          <w:p w:rsidR="008B66B2" w:rsidRDefault="0057004C" w:rsidP="008B66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 xml:space="preserve">Средства </w:t>
            </w:r>
          </w:p>
          <w:p w:rsidR="0057004C" w:rsidRPr="008B66B2" w:rsidRDefault="00021ADD" w:rsidP="008B66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</w:t>
            </w:r>
            <w:r w:rsidR="0057004C"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пштине</w:t>
            </w:r>
            <w:r w:rsidR="008B66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66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RS"/>
              </w:rPr>
              <w:t>Инђија</w:t>
            </w:r>
          </w:p>
        </w:tc>
        <w:tc>
          <w:tcPr>
            <w:tcW w:w="2908" w:type="dxa"/>
          </w:tcPr>
          <w:p w:rsidR="0057004C" w:rsidRPr="0057004C" w:rsidRDefault="0057004C" w:rsidP="001B7007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 xml:space="preserve">% </w:t>
            </w:r>
            <w:r w:rsidR="001B70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у</w:t>
            </w:r>
            <w:r w:rsidR="00021A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 xml:space="preserve">купних трошкова које финансира </w:t>
            </w:r>
            <w:r w:rsidR="00021A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</w:t>
            </w:r>
            <w:r w:rsidRPr="005700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пштина Инђија</w:t>
            </w:r>
          </w:p>
        </w:tc>
      </w:tr>
      <w:tr w:rsidR="0057004C" w:rsidRPr="0057004C" w:rsidTr="008A7180">
        <w:tc>
          <w:tcPr>
            <w:tcW w:w="290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90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90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lastRenderedPageBreak/>
        <w:t>Кратак садржај (опис) програма (највише једна страна) – укратко представити: дужин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у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 трајања програма, циљев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е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, партнер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е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, циљне групе, крајњ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е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 корисни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ке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, резултат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е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, основне активности: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Циљеви програма (на максимално једној страни формулисати опште и посебне циљеве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)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:</w:t>
      </w:r>
    </w:p>
    <w:p w:rsidR="0057004C" w:rsidRPr="0057004C" w:rsidRDefault="0057004C" w:rsidP="0057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Општи циљеви:</w:t>
      </w:r>
    </w:p>
    <w:p w:rsidR="0057004C" w:rsidRPr="0057004C" w:rsidRDefault="0057004C" w:rsidP="0057004C">
      <w:pPr>
        <w:autoSpaceDE w:val="0"/>
        <w:autoSpaceDN w:val="0"/>
        <w:adjustRightInd w:val="0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Посебни циљеви (сврха програма):</w:t>
      </w:r>
    </w:p>
    <w:p w:rsidR="0057004C" w:rsidRPr="0057004C" w:rsidRDefault="0057004C" w:rsidP="0057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Оправданост програма:</w:t>
      </w:r>
    </w:p>
    <w:p w:rsidR="0057004C" w:rsidRPr="0057004C" w:rsidRDefault="0057004C" w:rsidP="0057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 xml:space="preserve">Како се програм уклапа у основне циљеве и приоритете Националне стратегије развоја спорта и </w:t>
      </w:r>
      <w:r w:rsidR="007D1D95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Програм развоја спорта у општини Инђија</w:t>
      </w: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Проблеми и могуће препреке за реализацију програма</w:t>
      </w: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Циљне групе и процењен број директних и индиректних корисника</w:t>
      </w: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Разлози за одабир циљних група и активности</w:t>
      </w: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Повезаност програма са циљним групама</w:t>
      </w:r>
    </w:p>
    <w:p w:rsidR="0057004C" w:rsidRPr="0057004C" w:rsidRDefault="0057004C" w:rsidP="0057004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Критеријуми за одабир спортиста који учествују у реализацији програма организовања спортског кампа</w:t>
      </w:r>
      <w:r w:rsidR="00CB46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7004C" w:rsidRPr="0057004C" w:rsidRDefault="0057004C" w:rsidP="0057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Детаљан опис активности којима ће се програм реализовати  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–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означење и опис само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>с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талних програмских целина и активности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;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</w:t>
      </w:r>
    </w:p>
    <w:p w:rsid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83F1A" w:rsidRPr="00D83F1A" w:rsidRDefault="00D83F1A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Време реализације програма и динамика реализације (трајање и план активности):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 xml:space="preserve">8.1. Време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8.2. Време почетка реализације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8.3. Време завршетка реализације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</w:p>
    <w:p w:rsidR="00D83F1A" w:rsidRDefault="00D83F1A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1A" w:rsidRDefault="00D83F1A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1A" w:rsidRDefault="00D83F1A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7004C" w:rsidRPr="00D83F1A" w:rsidRDefault="0057004C" w:rsidP="00D83F1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lastRenderedPageBreak/>
        <w:t>8.4. Активнос</w:t>
      </w:r>
      <w:r w:rsidR="00D83F1A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ти/програмске целине по месецим</w:t>
      </w:r>
      <w:r w:rsidR="00D83F1A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</w:p>
    <w:p w:rsidR="00D83F1A" w:rsidRPr="00D83F1A" w:rsidRDefault="00D83F1A" w:rsidP="0057004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03"/>
        <w:gridCol w:w="497"/>
        <w:gridCol w:w="540"/>
        <w:gridCol w:w="540"/>
        <w:gridCol w:w="360"/>
        <w:gridCol w:w="540"/>
        <w:gridCol w:w="540"/>
        <w:gridCol w:w="540"/>
        <w:gridCol w:w="540"/>
        <w:gridCol w:w="540"/>
        <w:gridCol w:w="540"/>
        <w:gridCol w:w="540"/>
        <w:gridCol w:w="1080"/>
      </w:tblGrid>
      <w:tr w:rsidR="0057004C" w:rsidRPr="0057004C" w:rsidTr="001B7007">
        <w:tc>
          <w:tcPr>
            <w:tcW w:w="154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НАЗИВ</w:t>
            </w:r>
          </w:p>
        </w:tc>
        <w:tc>
          <w:tcPr>
            <w:tcW w:w="40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9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6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1080" w:type="dxa"/>
          </w:tcPr>
          <w:p w:rsidR="001B7007" w:rsidRPr="001B7007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Учес</w:t>
            </w:r>
            <w:r w:rsidR="001B700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-</w:t>
            </w:r>
          </w:p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ник</w:t>
            </w:r>
          </w:p>
        </w:tc>
      </w:tr>
      <w:tr w:rsidR="0057004C" w:rsidRPr="0057004C" w:rsidTr="001B7007">
        <w:tc>
          <w:tcPr>
            <w:tcW w:w="154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0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9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6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1B7007">
        <w:tc>
          <w:tcPr>
            <w:tcW w:w="154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0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9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6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1B7007">
        <w:tc>
          <w:tcPr>
            <w:tcW w:w="154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0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9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6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1B7007">
        <w:tc>
          <w:tcPr>
            <w:tcW w:w="154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0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9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6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1B7007">
        <w:tc>
          <w:tcPr>
            <w:tcW w:w="154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0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9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6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1B7007">
        <w:tc>
          <w:tcPr>
            <w:tcW w:w="1548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0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97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6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57004C" w:rsidRPr="00D83F1A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04C" w:rsidRPr="0057004C" w:rsidRDefault="00D83F1A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 xml:space="preserve">(означавање се врши са </w:t>
      </w:r>
      <w:r w:rsidR="0057004C"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X)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Учесници у реализацији програма: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9.1. Руководилац програма (име, презиме, звање, функција, досадашње искуство)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9.2. Број учесника (укупан број и број по категоријама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 xml:space="preserve"> –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улогама у програму)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 xml:space="preserve">9.3. Тим који се предлаже за реализацију програма (по функцијама и уз кратак опис улоге сваког члана тима)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9.4. Организације партнери (опис партнера)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и разлози за предложену улогу сваког партнера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Капацитет носиоца програма за управљање и реализацију програма: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 Искуства носиоца програма у сличним програмима и активностима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Ресурси (људски и материјални)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Средства за реализацију програма (опрема и други капацитети) – која је опрема потреб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н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а за реализацију програма и који су то капацитети којима носилац програма већ располаже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Очекивани резултати програма: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Опис опште сврхе која се жели постићи реализацијом програма (максимално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>једна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 страна)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lastRenderedPageBreak/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Опис резултата (максимално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>четири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 страна) –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користи које настају као последица успешно изведених активности; утицај на циљне групе; публикације и остали производи; могућност понављања и др.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 Да ли је програм повезан са претходно реализованим програмима (уколико постоји таква веза и на који начин)?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Евалуација програма (како ће се пратити реализациј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а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 програма, укључујући и наменско коришћење средстава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,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 и вршити оцењивање реализације програма; хоће ли евалуација бити унутрашња или спољна):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Како ће се пратити реализација програма?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Како ће се пратити наменско коришћење средстава?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План евалуације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>–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 пратити и оцењивати и како, који су индикатори успешности реализације програма?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Одрживост програма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Финансијски аспекти – како ће активности бити финансиране по завршетку програма?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Како ће бити настављене исте или сличне активности?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Да ли ће структуре које ће омогућити наставак активности бити присутне до краја програма?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Коме ће припадати „власништво“ над резултатима програма?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Какав ће утицај активности имати на структурном нивоу? 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Анализа потенцијалних ризика и начини реакције на њих</w:t>
      </w:r>
    </w:p>
    <w:p w:rsidR="0057004C" w:rsidRPr="0057004C" w:rsidRDefault="0057004C" w:rsidP="0057004C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Опис предуслова и претпоставки за реализацију програма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Финансијски план програма, по врстама извора средстава и врстама трошкова: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16.1. Укупна вредног програма: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16.2.  Нефинансијско учешће носиоца програма: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16.3. Финансијски план програма</w:t>
      </w:r>
      <w:r w:rsidR="007D1D95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>:</w:t>
      </w:r>
    </w:p>
    <w:p w:rsidR="00D83F1A" w:rsidRPr="007D1D95" w:rsidRDefault="00D83F1A" w:rsidP="0057004C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val="sr-Cyrl-RS" w:eastAsia="x-none"/>
        </w:rPr>
      </w:pPr>
    </w:p>
    <w:p w:rsidR="0057004C" w:rsidRPr="00D83F1A" w:rsidRDefault="0057004C" w:rsidP="0057004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 w:eastAsia="x-none"/>
        </w:rPr>
      </w:pPr>
      <w:r w:rsidRPr="00D83F1A">
        <w:rPr>
          <w:rFonts w:ascii="Times New Roman" w:eastAsia="SimSun" w:hAnsi="Times New Roman" w:cs="Times New Roman"/>
          <w:b/>
          <w:sz w:val="28"/>
          <w:szCs w:val="28"/>
          <w:u w:val="single"/>
          <w:lang w:val="sr-Cyrl-CS" w:eastAsia="x-none"/>
        </w:rPr>
        <w:lastRenderedPageBreak/>
        <w:t>План финансирања програма</w:t>
      </w:r>
      <w:r w:rsidRPr="00D83F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 w:eastAsia="x-none"/>
        </w:rPr>
        <w:t>:</w:t>
      </w:r>
    </w:p>
    <w:p w:rsidR="0057004C" w:rsidRPr="00D83F1A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463"/>
      </w:tblGrid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ИЗВОРИ ПРИХОДА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Планирана средства</w:t>
            </w: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7D1D9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Општина</w:t>
            </w:r>
            <w:r w:rsidR="007D1D95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 Инђија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Друге јавне власти (навести које)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Надлежни спортски савез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Сопствена средства за реализацију програма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Спонзори (који)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>Донатори (који)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sz w:val="28"/>
                <w:szCs w:val="28"/>
                <w:lang w:val="sr-Cyrl-CS"/>
              </w:rPr>
              <w:t xml:space="preserve">Остали извори 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451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  <w:t>УКУПНИ ПРИХОДИ</w:t>
            </w:r>
          </w:p>
        </w:tc>
        <w:tc>
          <w:tcPr>
            <w:tcW w:w="4463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:rsidR="0057004C" w:rsidRPr="0057004C" w:rsidRDefault="0057004C" w:rsidP="0057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57004C" w:rsidRPr="0057004C" w:rsidRDefault="0057004C" w:rsidP="0057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  <w:t>Укупни трошкови за финансирање реализације програма:</w:t>
      </w:r>
    </w:p>
    <w:p w:rsidR="0057004C" w:rsidRPr="0057004C" w:rsidRDefault="0057004C" w:rsidP="0057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CS"/>
        </w:rPr>
      </w:pPr>
    </w:p>
    <w:tbl>
      <w:tblPr>
        <w:tblW w:w="917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68"/>
        <w:gridCol w:w="1496"/>
        <w:gridCol w:w="1309"/>
        <w:gridCol w:w="1309"/>
        <w:gridCol w:w="1496"/>
      </w:tblGrid>
      <w:tr w:rsidR="0057004C" w:rsidRPr="0057004C" w:rsidTr="008A7180">
        <w:trPr>
          <w:trHeight w:val="51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ВРСТА ТРОШКОВА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ЈЕД. МЕРЕ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БРОЈ ЈЕД.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ЦЕНА </w:t>
            </w:r>
            <w:r w:rsidRPr="001B70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r-Cyrl-CS"/>
              </w:rPr>
              <w:t>по јединици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УКУПНО</w:t>
            </w: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2. трошкови куповине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95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3. </w:t>
            </w:r>
            <w:r w:rsidRPr="00951789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трошкови исхране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4. трошкови котизације за учешће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F817E5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F817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5. трошкови изнајмљивања простора, 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6.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7. транспорт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8. осигурање (путно осигурање и осигурање од повреда)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9.</w:t>
            </w:r>
            <w:r w:rsidR="00CE0133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финансијске услуге (банкарске</w:t>
            </w:r>
            <w:r w:rsidR="00CE013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књиговодствене</w:t>
            </w:r>
            <w:r w:rsidR="00CE0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26601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нотар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lastRenderedPageBreak/>
              <w:t>10. визе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11. ширење информација и комуникације (маркетинг); набавка пропагандног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12. превод докумената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13. штампање публикација и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14. антидопинг едукација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15. ревизије реализације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16. трошкови зараде привремено запослених стручних лица на реализацији програма (бруто зарада)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17.  спровођење јавних набавки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18. набавка стручне литературе и компјутерских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Укупни оправдани 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Индиректни трошкови 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(максимално 15% од оправданих директних трошкова)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Остали трошкови (трошкови комуналних услуга, 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ПТТ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трошкови, интернет,  набавка канцеларијског материјала и сл.)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1B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Укупни оправдани индиректни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7004C" w:rsidRPr="0057004C" w:rsidRDefault="0057004C" w:rsidP="0057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:rsidR="00F47C80" w:rsidRDefault="00F47C80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 w:eastAsia="x-none"/>
        </w:rPr>
        <w:t xml:space="preserve">НАПОМЕНА: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 w:eastAsia="x-none"/>
        </w:rPr>
        <w:lastRenderedPageBreak/>
        <w:t>програма разделити према називима радних места, односно улози у реализацији програма; хонораре учесника у р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 w:eastAsia="x-none"/>
        </w:rPr>
        <w:t>е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 w:eastAsia="x-none"/>
        </w:rPr>
        <w:t>ализацији програма разделити према програмским целин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 w:eastAsia="x-none"/>
        </w:rPr>
        <w:t>а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 w:eastAsia="x-none"/>
        </w:rPr>
        <w:t>ма у којима су ангажовани,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 w:eastAsia="x-none"/>
        </w:rPr>
        <w:t xml:space="preserve"> 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 w:eastAsia="x-none"/>
        </w:rPr>
        <w:t>односно улози у реализацији програма итд. Буџет програма може бити приложен и као посебна ексел табела.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x-none"/>
        </w:rPr>
        <w:t xml:space="preserve"> Динамички план коришћења средстава: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Како ће реализовање програма бити медијски подржано: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Други поднети предлози за финансирање различитих програма носиоца програма из јавних прихода и средстава међународних (владиних и невладиних) организација: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Програми носиоца програма који су у последње три године финансирани из јавних прихода и средстава међународних организација (назив и висина средстава)</w:t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RS" w:eastAsia="x-none"/>
        </w:rPr>
        <w:t>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Посебне напомене: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br w:type="page"/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lastRenderedPageBreak/>
        <w:t>ДЕО 3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>ПРИЛОЗИ УЗ ПРЕДЛОГ ПРОГРАМА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  <w:t xml:space="preserve">Носилац програма: </w:t>
      </w:r>
    </w:p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876"/>
        <w:gridCol w:w="1705"/>
        <w:gridCol w:w="1705"/>
        <w:gridCol w:w="1705"/>
      </w:tblGrid>
      <w:tr w:rsidR="0057004C" w:rsidRPr="0057004C" w:rsidTr="008A7180">
        <w:tc>
          <w:tcPr>
            <w:tcW w:w="53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2876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Врста прилога (обавезних)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Предлагач програма</w:t>
            </w:r>
          </w:p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(означити X)</w:t>
            </w:r>
          </w:p>
        </w:tc>
        <w:tc>
          <w:tcPr>
            <w:tcW w:w="1705" w:type="dxa"/>
          </w:tcPr>
          <w:p w:rsidR="0057004C" w:rsidRDefault="0057004C" w:rsidP="00D83F1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Општина</w:t>
            </w:r>
          </w:p>
          <w:p w:rsidR="00D83F1A" w:rsidRPr="00D83F1A" w:rsidRDefault="00D83F1A" w:rsidP="00D83F1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Инђија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Напомене</w:t>
            </w:r>
          </w:p>
        </w:tc>
      </w:tr>
      <w:tr w:rsidR="0057004C" w:rsidRPr="0057004C" w:rsidTr="00F817E5">
        <w:tc>
          <w:tcPr>
            <w:tcW w:w="539" w:type="dxa"/>
            <w:shd w:val="clear" w:color="auto" w:fill="FFFF00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2876" w:type="dxa"/>
            <w:shd w:val="clear" w:color="auto" w:fill="FFFF00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пропратно писмо</w:t>
            </w:r>
          </w:p>
        </w:tc>
        <w:tc>
          <w:tcPr>
            <w:tcW w:w="1705" w:type="dxa"/>
          </w:tcPr>
          <w:p w:rsidR="0057004C" w:rsidRPr="00453145" w:rsidRDefault="00453145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2. </w:t>
            </w:r>
          </w:p>
        </w:tc>
        <w:tc>
          <w:tcPr>
            <w:tcW w:w="2876" w:type="dxa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копија решења о регистрацији организације</w:t>
            </w:r>
          </w:p>
        </w:tc>
        <w:tc>
          <w:tcPr>
            <w:tcW w:w="1705" w:type="dxa"/>
          </w:tcPr>
          <w:p w:rsidR="0057004C" w:rsidRDefault="0057004C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CE0133" w:rsidRPr="0057004C" w:rsidRDefault="00CE0133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453145">
        <w:tc>
          <w:tcPr>
            <w:tcW w:w="539" w:type="dxa"/>
            <w:shd w:val="clear" w:color="auto" w:fill="auto"/>
          </w:tcPr>
          <w:p w:rsidR="0057004C" w:rsidRPr="00453145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453145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57004C" w:rsidRPr="00453145" w:rsidRDefault="00230535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453145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три</w:t>
            </w:r>
            <w:r w:rsidR="0057004C" w:rsidRPr="00453145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пример</w:t>
            </w:r>
            <w:r w:rsidRPr="00453145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а</w:t>
            </w:r>
            <w:r w:rsidR="0057004C" w:rsidRPr="00453145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ка обрасца предлога програма</w:t>
            </w:r>
            <w:r w:rsidRPr="00453145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1705" w:type="dxa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453145">
        <w:tc>
          <w:tcPr>
            <w:tcW w:w="539" w:type="dxa"/>
            <w:shd w:val="clear" w:color="auto" w:fill="FFFF00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2876" w:type="dxa"/>
            <w:shd w:val="clear" w:color="auto" w:fill="FFFF00"/>
          </w:tcPr>
          <w:p w:rsidR="0057004C" w:rsidRPr="00453145" w:rsidRDefault="00453145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послати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предлог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програма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 xml:space="preserve">на мејл </w:t>
            </w:r>
            <w:bookmarkStart w:id="0" w:name="_GoBack"/>
            <w:bookmarkEnd w:id="0"/>
          </w:p>
        </w:tc>
        <w:tc>
          <w:tcPr>
            <w:tcW w:w="1705" w:type="dxa"/>
          </w:tcPr>
          <w:p w:rsidR="0057004C" w:rsidRPr="0057004C" w:rsidRDefault="00453145" w:rsidP="004531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Х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7B36E3">
        <w:tc>
          <w:tcPr>
            <w:tcW w:w="539" w:type="dxa"/>
            <w:shd w:val="clear" w:color="auto" w:fill="auto"/>
          </w:tcPr>
          <w:p w:rsidR="0057004C" w:rsidRPr="007B36E3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7B36E3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5. </w:t>
            </w:r>
          </w:p>
        </w:tc>
        <w:tc>
          <w:tcPr>
            <w:tcW w:w="2876" w:type="dxa"/>
            <w:shd w:val="clear" w:color="auto" w:fill="auto"/>
          </w:tcPr>
          <w:p w:rsidR="0057004C" w:rsidRPr="007B36E3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7B36E3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копија </w:t>
            </w:r>
            <w:r w:rsidR="0080333D" w:rsidRPr="007B36E3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депо картона из Управе за трезор </w:t>
            </w:r>
          </w:p>
        </w:tc>
        <w:tc>
          <w:tcPr>
            <w:tcW w:w="1705" w:type="dxa"/>
          </w:tcPr>
          <w:p w:rsidR="0057004C" w:rsidRPr="00453145" w:rsidRDefault="0057004C" w:rsidP="007B36E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80333D" w:rsidRPr="0057004C" w:rsidTr="008A7180">
        <w:tc>
          <w:tcPr>
            <w:tcW w:w="539" w:type="dxa"/>
          </w:tcPr>
          <w:p w:rsidR="0080333D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6. </w:t>
            </w:r>
          </w:p>
        </w:tc>
        <w:tc>
          <w:tcPr>
            <w:tcW w:w="2876" w:type="dxa"/>
          </w:tcPr>
          <w:p w:rsidR="0080333D" w:rsidRPr="0057004C" w:rsidRDefault="0080333D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копија уговора са банком о отварању рачуна</w:t>
            </w:r>
          </w:p>
        </w:tc>
        <w:tc>
          <w:tcPr>
            <w:tcW w:w="1705" w:type="dxa"/>
          </w:tcPr>
          <w:p w:rsidR="0080333D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80333D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80333D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7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8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копија статута</w:t>
            </w:r>
          </w:p>
        </w:tc>
        <w:tc>
          <w:tcPr>
            <w:tcW w:w="1705" w:type="dxa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9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10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CE013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писмо о намерама од издавача или медијских кућа уколико је програмом предвиђено бесплатно штампање или објављивање 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lastRenderedPageBreak/>
              <w:t>одређених промотивних материјала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F817E5">
        <w:tc>
          <w:tcPr>
            <w:tcW w:w="539" w:type="dxa"/>
            <w:shd w:val="clear" w:color="auto" w:fill="FFFF00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lastRenderedPageBreak/>
              <w:t>11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  <w:shd w:val="clear" w:color="auto" w:fill="FFFF00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изјава да не постоје пре</w:t>
            </w:r>
            <w:r w:rsidR="0080333D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преке из члана 118. ст. 4. и 5. 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Закона о спорту</w:t>
            </w:r>
            <w:r w:rsidR="0080333D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и чл</w:t>
            </w:r>
            <w:r w:rsidR="0080333D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ана</w:t>
            </w:r>
            <w:r w:rsidR="0080333D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21.став 1. Одлуке општине Инђија</w:t>
            </w:r>
          </w:p>
        </w:tc>
        <w:tc>
          <w:tcPr>
            <w:tcW w:w="1705" w:type="dxa"/>
          </w:tcPr>
          <w:p w:rsidR="0057004C" w:rsidRDefault="0057004C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CE0133" w:rsidRPr="00453145" w:rsidRDefault="00453145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12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одлука надлежног органа носиоца програма о подношењу предлога програма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13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позивно писмо за учешће на конференцији, семинару и сл.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14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изјав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а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о партнерству попуњен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а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и потписан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а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од стране свих партнера у програму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80333D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15</w:t>
            </w:r>
            <w:r w:rsidR="0057004C"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копија </w:t>
            </w:r>
            <w:r w:rsidR="00226601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потврде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 о </w:t>
            </w:r>
            <w:r w:rsidR="00226601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регистрацији у Пореској управи (ПИБ)</w:t>
            </w:r>
          </w:p>
        </w:tc>
        <w:tc>
          <w:tcPr>
            <w:tcW w:w="1705" w:type="dxa"/>
          </w:tcPr>
          <w:p w:rsidR="0057004C" w:rsidRDefault="0057004C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CE0133" w:rsidRDefault="00CE0133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:rsidR="00CE0133" w:rsidRPr="0057004C" w:rsidRDefault="00CE0133" w:rsidP="00CE013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876" w:type="dxa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Други прилози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материјали који илуструју рад организације (референце)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2</w:t>
            </w: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876" w:type="dxa"/>
          </w:tcPr>
          <w:p w:rsidR="0057004C" w:rsidRPr="0057004C" w:rsidRDefault="0057004C" w:rsidP="008033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писмо препоруке</w:t>
            </w: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57004C" w:rsidRPr="0057004C" w:rsidTr="008A7180">
        <w:tc>
          <w:tcPr>
            <w:tcW w:w="539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57004C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2876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05" w:type="dxa"/>
          </w:tcPr>
          <w:p w:rsidR="0057004C" w:rsidRPr="0057004C" w:rsidRDefault="0057004C" w:rsidP="005700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57004C" w:rsidRPr="0057004C" w:rsidRDefault="0057004C" w:rsidP="00570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x-none"/>
        </w:rPr>
      </w:pPr>
    </w:p>
    <w:p w:rsidR="0057004C" w:rsidRPr="0057004C" w:rsidRDefault="0057004C" w:rsidP="005700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br w:type="page"/>
      </w:r>
    </w:p>
    <w:p w:rsidR="0057004C" w:rsidRPr="0057004C" w:rsidRDefault="0057004C" w:rsidP="0057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lastRenderedPageBreak/>
        <w:t>ДЕО 4</w:t>
      </w:r>
    </w:p>
    <w:p w:rsidR="0057004C" w:rsidRPr="0057004C" w:rsidRDefault="0057004C" w:rsidP="005700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 xml:space="preserve">УПУТСТВА: </w:t>
      </w:r>
    </w:p>
    <w:p w:rsidR="0057004C" w:rsidRPr="00E74AF8" w:rsidRDefault="0057004C" w:rsidP="0057004C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При креирању програма и попуњавању обрасца треба водити рачуна да програм мора да испуњава услове и критеријуме из чл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ана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 xml:space="preserve"> 118. 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З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акона о спорту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(„Службени гласник РС”, број 10/16) и услове и критеријуме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 xml:space="preserve"> из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 xml:space="preserve"> Правилника о финансирању програма којима се остварује општи интерес у области спорта („Службени гласник РС”, број 64/16</w:t>
      </w:r>
      <w:r w:rsidRPr="00E74AF8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 xml:space="preserve">) и </w:t>
      </w:r>
      <w:r w:rsidR="00E74AF8" w:rsidRPr="00E74AF8">
        <w:rPr>
          <w:rFonts w:ascii="Times New Roman" w:hAnsi="Times New Roman" w:cs="Times New Roman"/>
          <w:i/>
          <w:sz w:val="28"/>
          <w:szCs w:val="28"/>
          <w:lang w:val="sr-Cyrl-CS"/>
        </w:rPr>
        <w:t>Правилника о</w:t>
      </w:r>
      <w:r w:rsidR="00E74AF8" w:rsidRPr="00E74AF8">
        <w:rPr>
          <w:rFonts w:ascii="Times New Roman" w:hAnsi="Times New Roman" w:cs="Times New Roman"/>
          <w:b/>
          <w:lang w:val="sr-Cyrl-CS"/>
        </w:rPr>
        <w:t xml:space="preserve"> </w:t>
      </w:r>
      <w:r w:rsidR="00E74AF8" w:rsidRPr="00E74AF8">
        <w:rPr>
          <w:rFonts w:ascii="Times New Roman" w:hAnsi="Times New Roman" w:cs="Times New Roman"/>
          <w:i/>
          <w:sz w:val="28"/>
          <w:szCs w:val="28"/>
          <w:lang w:val="sr-Cyrl-CS"/>
        </w:rPr>
        <w:t>ближим критеријумима и начину одобравања програма и доделе средстава за финансирање</w:t>
      </w:r>
      <w:r w:rsidR="00E74AF8" w:rsidRPr="00E74A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4AF8" w:rsidRPr="00E74AF8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или суфинансирање потреба и интереса грађана у области спорта из буџета </w:t>
      </w:r>
      <w:r w:rsidR="00E74AF8" w:rsidRPr="00E74AF8">
        <w:rPr>
          <w:rFonts w:ascii="Times New Roman" w:hAnsi="Times New Roman" w:cs="Times New Roman"/>
          <w:i/>
          <w:sz w:val="28"/>
          <w:szCs w:val="28"/>
        </w:rPr>
        <w:t>o</w:t>
      </w:r>
      <w:r w:rsidR="00E74AF8">
        <w:rPr>
          <w:rFonts w:ascii="Times New Roman" w:hAnsi="Times New Roman" w:cs="Times New Roman"/>
          <w:i/>
          <w:sz w:val="28"/>
          <w:szCs w:val="28"/>
          <w:lang w:val="sr-Cyrl-CS"/>
        </w:rPr>
        <w:t>пштине Инђија</w:t>
      </w:r>
      <w:r w:rsidRPr="00E74AF8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.</w:t>
      </w:r>
    </w:p>
    <w:p w:rsidR="0057004C" w:rsidRPr="0057004C" w:rsidRDefault="0057004C" w:rsidP="0057004C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 xml:space="preserve">Предлог програма треба да прати 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п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.</w:t>
      </w:r>
    </w:p>
    <w:p w:rsidR="0057004C" w:rsidRPr="0057004C" w:rsidRDefault="0057004C" w:rsidP="0057004C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За набавку добара и услуга потребних за реализацију програма мора се планирати спровођење јавне набавке у складу са законом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.</w:t>
      </w:r>
    </w:p>
    <w:p w:rsidR="0057004C" w:rsidRPr="0057004C" w:rsidRDefault="0057004C" w:rsidP="0057004C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За сваку област потреба и интереса грађана  из члана 137. став 1. тач. 4), 9), 11) и 15) Закона о спорту подноси се посебан програм, односно за сваки програм из различите области потреба и интереса грађана мора се сачинити посебан образац. У оквиру обрасца у делу 2. тачка 7. (детаљан опис активности) посебно се означавају и приказују самосталне програмске целине, укључујући и самосталне програмске целине које се састоје из активности повезаних са спортом деце.</w:t>
      </w:r>
    </w:p>
    <w:p w:rsidR="0057004C" w:rsidRPr="0057004C" w:rsidRDefault="0057004C" w:rsidP="0057004C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Трошкови реализације програма морају бити у оквиру сваке врсте трошкова раздвојени на подврсте трошкова, према врсти са међузбиром (нпр. 1. путни трошкови – 1.1. путни трошкови у земљи, 1.2. путни трошкови у иностранству, 1.3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.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 xml:space="preserve"> дневнице у земљи, 1.4. дневнице у иностранству, међузбир Путни трошкови)</w:t>
      </w: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RS"/>
        </w:rPr>
        <w:t>.</w:t>
      </w:r>
    </w:p>
    <w:p w:rsidR="0057004C" w:rsidRPr="0057004C" w:rsidRDefault="0057004C" w:rsidP="0057004C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Обавезно треба поштовати форму при попуњавању обрасца и ништа не мењати у односу на већ унет текст у обрасцу (немојте брисати, мењати редослед питања и сл.). Програм треба написати тако што се у обрасцу одговара на постављена питања – ништа се не „подразумева”.</w:t>
      </w:r>
    </w:p>
    <w:p w:rsidR="0057004C" w:rsidRPr="00D83F1A" w:rsidRDefault="0057004C" w:rsidP="0057004C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D83F1A"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  <w:t>Образац обавезно потписати плавом хемијском и ставити печат.</w:t>
      </w:r>
    </w:p>
    <w:p w:rsidR="00D83F1A" w:rsidRDefault="00D83F1A" w:rsidP="00D83F1A">
      <w:pPr>
        <w:tabs>
          <w:tab w:val="num" w:pos="5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4AF8" w:rsidRDefault="00E74AF8" w:rsidP="00D83F1A">
      <w:pPr>
        <w:tabs>
          <w:tab w:val="num" w:pos="5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4AF8" w:rsidRDefault="00E74AF8" w:rsidP="00D83F1A">
      <w:pPr>
        <w:tabs>
          <w:tab w:val="num" w:pos="5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4AF8" w:rsidRPr="00E74AF8" w:rsidRDefault="00E74AF8" w:rsidP="00D83F1A">
      <w:pPr>
        <w:tabs>
          <w:tab w:val="num" w:pos="5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83F1A" w:rsidRDefault="00D83F1A" w:rsidP="00D83F1A">
      <w:pPr>
        <w:tabs>
          <w:tab w:val="num" w:pos="5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51789" w:rsidRPr="00951789" w:rsidRDefault="00951789" w:rsidP="00D83F1A">
      <w:pPr>
        <w:tabs>
          <w:tab w:val="num" w:pos="5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7004C" w:rsidRPr="0057004C" w:rsidRDefault="0057004C" w:rsidP="005700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sr-Cyrl-CS"/>
        </w:rPr>
      </w:pPr>
    </w:p>
    <w:p w:rsidR="0057004C" w:rsidRPr="0057004C" w:rsidRDefault="0057004C" w:rsidP="00570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ИЗЈАВА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: </w:t>
      </w:r>
    </w:p>
    <w:p w:rsidR="0057004C" w:rsidRPr="0057004C" w:rsidRDefault="0057004C" w:rsidP="00570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57004C" w:rsidP="0057004C">
      <w:pPr>
        <w:tabs>
          <w:tab w:val="left" w:pos="180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1. Изјављујем да смо упознати и сагласни да </w:t>
      </w:r>
      <w:r w:rsidR="007D1D95">
        <w:rPr>
          <w:rFonts w:ascii="Times New Roman" w:eastAsia="Times New Roman" w:hAnsi="Times New Roman" w:cs="Times New Roman"/>
          <w:sz w:val="28"/>
          <w:szCs w:val="28"/>
          <w:lang w:val="sr-Cyrl-CS"/>
        </w:rPr>
        <w:t>Општина Инђија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 није у обавези да одобри и финансира предложени програм. </w:t>
      </w:r>
    </w:p>
    <w:p w:rsidR="0057004C" w:rsidRPr="0057004C" w:rsidRDefault="0057004C" w:rsidP="0057004C">
      <w:pPr>
        <w:tabs>
          <w:tab w:val="left" w:pos="1800"/>
        </w:tabs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>2. Изјављујем, под материјалном и кривичном одговорношћу, да су подаци наведени у овом обрасцу и документима поднетим уз овај образац истинити, тачни  и веродостојни.</w:t>
      </w:r>
    </w:p>
    <w:p w:rsidR="0057004C" w:rsidRPr="0057004C" w:rsidRDefault="0057004C" w:rsidP="0057004C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3. 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Изјављујем да </w:t>
      </w:r>
      <w:r w:rsidR="005B450A">
        <w:rPr>
          <w:rFonts w:ascii="Times New Roman" w:eastAsia="Times New Roman" w:hAnsi="Times New Roman" w:cs="Times New Roman"/>
          <w:sz w:val="28"/>
          <w:szCs w:val="28"/>
          <w:lang w:val="sr-Cyrl-CS"/>
        </w:rPr>
        <w:t>надлежни орган Општине Инђија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RS"/>
        </w:rPr>
        <w:t>о</w:t>
      </w: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тражена прецизирања и интервенције у предлогу програма. </w:t>
      </w:r>
    </w:p>
    <w:p w:rsidR="0057004C" w:rsidRPr="0057004C" w:rsidRDefault="0057004C" w:rsidP="0057004C">
      <w:pPr>
        <w:tabs>
          <w:tab w:val="left" w:pos="180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>Место и датум: _______________________________</w:t>
      </w:r>
    </w:p>
    <w:p w:rsidR="00D83F1A" w:rsidRDefault="0057004C" w:rsidP="005700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</w:t>
      </w:r>
    </w:p>
    <w:p w:rsidR="0057004C" w:rsidRPr="0057004C" w:rsidRDefault="0057004C" w:rsidP="00D83F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57004C">
        <w:rPr>
          <w:rFonts w:ascii="Times New Roman" w:eastAsia="Times New Roman" w:hAnsi="Times New Roman" w:cs="Times New Roman"/>
          <w:sz w:val="28"/>
          <w:szCs w:val="28"/>
          <w:lang w:val="sr-Cyrl-CS"/>
        </w:rPr>
        <w:t>МП</w:t>
      </w:r>
    </w:p>
    <w:p w:rsidR="0057004C" w:rsidRPr="0057004C" w:rsidRDefault="0057004C" w:rsidP="005700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04C" w:rsidRPr="0057004C" w:rsidRDefault="00D83F1A" w:rsidP="005700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РУКОВОДИЛАЦ ПРОГРАМА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="0057004C"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        ЛИЦЕ ОВЛАШЋЕНО ЗА ЗАСТУПАЊЕ </w:t>
      </w:r>
    </w:p>
    <w:p w:rsidR="00125E24" w:rsidRDefault="0057004C" w:rsidP="00D83F1A">
      <w:pPr>
        <w:spacing w:after="0" w:line="240" w:lineRule="auto"/>
        <w:jc w:val="right"/>
      </w:pP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</w:r>
      <w:r w:rsidRPr="0057004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ab/>
        <w:t xml:space="preserve">                    ПОДНОСИОЦА ПРЕДЛОГА ПРОГРАМА</w:t>
      </w:r>
    </w:p>
    <w:sectPr w:rsidR="0012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C4A57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84857E1"/>
    <w:multiLevelType w:val="hybridMultilevel"/>
    <w:tmpl w:val="366C3AD2"/>
    <w:lvl w:ilvl="0" w:tplc="BB02E4E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AE4363"/>
    <w:multiLevelType w:val="hybridMultilevel"/>
    <w:tmpl w:val="41FE2A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8A7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9E2A1D"/>
    <w:multiLevelType w:val="multilevel"/>
    <w:tmpl w:val="C73A85F8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4C"/>
    <w:rsid w:val="00021ADD"/>
    <w:rsid w:val="00125E24"/>
    <w:rsid w:val="001B7007"/>
    <w:rsid w:val="00226601"/>
    <w:rsid w:val="00230535"/>
    <w:rsid w:val="002B0E4B"/>
    <w:rsid w:val="002F72DA"/>
    <w:rsid w:val="00330548"/>
    <w:rsid w:val="00453145"/>
    <w:rsid w:val="0057004C"/>
    <w:rsid w:val="005B450A"/>
    <w:rsid w:val="007B36E3"/>
    <w:rsid w:val="007D1D95"/>
    <w:rsid w:val="0080333D"/>
    <w:rsid w:val="008B66B2"/>
    <w:rsid w:val="00951789"/>
    <w:rsid w:val="00993798"/>
    <w:rsid w:val="00995453"/>
    <w:rsid w:val="00CB46BD"/>
    <w:rsid w:val="00CE0133"/>
    <w:rsid w:val="00CE5F38"/>
    <w:rsid w:val="00D83F1A"/>
    <w:rsid w:val="00DD7961"/>
    <w:rsid w:val="00E74AF8"/>
    <w:rsid w:val="00F47C80"/>
    <w:rsid w:val="00F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F9824-141A-4F59-BEAF-49F54A89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Milosevic</dc:creator>
  <cp:lastModifiedBy>Manuela Milosevic</cp:lastModifiedBy>
  <cp:revision>42</cp:revision>
  <cp:lastPrinted>2017-11-08T12:14:00Z</cp:lastPrinted>
  <dcterms:created xsi:type="dcterms:W3CDTF">2016-12-27T09:42:00Z</dcterms:created>
  <dcterms:modified xsi:type="dcterms:W3CDTF">2025-02-18T09:56:00Z</dcterms:modified>
</cp:coreProperties>
</file>